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E544" w14:textId="2CC2FF32" w:rsidR="000D7801" w:rsidRDefault="00B22EDD">
      <w:pPr>
        <w:spacing w:after="0" w:line="259" w:lineRule="auto"/>
        <w:ind w:left="3502" w:firstLine="0"/>
      </w:pPr>
      <w:r>
        <w:rPr>
          <w:b/>
          <w:sz w:val="32"/>
        </w:rPr>
        <w:t>Seth</w:t>
      </w:r>
      <w:r w:rsidR="00181AA1">
        <w:rPr>
          <w:b/>
          <w:sz w:val="32"/>
        </w:rPr>
        <w:t xml:space="preserve"> </w:t>
      </w:r>
      <w:r>
        <w:rPr>
          <w:b/>
          <w:sz w:val="32"/>
        </w:rPr>
        <w:t>Bradley</w:t>
      </w:r>
      <w:r w:rsidR="00181AA1">
        <w:rPr>
          <w:b/>
          <w:sz w:val="32"/>
        </w:rPr>
        <w:t xml:space="preserve"> </w:t>
      </w:r>
    </w:p>
    <w:p w14:paraId="4DB8F4ED" w14:textId="59115DC4" w:rsidR="000D7801" w:rsidRDefault="00181AA1" w:rsidP="00B22EDD">
      <w:pPr>
        <w:tabs>
          <w:tab w:val="right" w:pos="9358"/>
        </w:tabs>
        <w:ind w:left="0" w:firstLine="0"/>
      </w:pPr>
      <w:r>
        <w:t xml:space="preserve"> </w:t>
      </w:r>
      <w:r w:rsidR="006312EF">
        <w:t>Stbr231</w:t>
      </w:r>
      <w:r>
        <w:t>@</w:t>
      </w:r>
      <w:r w:rsidR="006312EF">
        <w:t>uky.</w:t>
      </w:r>
      <w:r>
        <w:t xml:space="preserve">edu                                        </w:t>
      </w:r>
    </w:p>
    <w:p w14:paraId="4B98FFEA" w14:textId="77777777" w:rsidR="000D7801" w:rsidRDefault="00181AA1">
      <w:pPr>
        <w:spacing w:after="41" w:line="259" w:lineRule="auto"/>
        <w:ind w:left="-29" w:right="-32" w:firstLine="0"/>
      </w:pPr>
      <w:r>
        <w:rPr>
          <w:noProof/>
        </w:rPr>
        <mc:AlternateContent>
          <mc:Choice Requires="wpg">
            <w:drawing>
              <wp:inline distT="0" distB="0" distL="0" distR="0" wp14:anchorId="3D129100" wp14:editId="0C518EEF">
                <wp:extent cx="5981065" cy="6096"/>
                <wp:effectExtent l="0" t="0" r="0" b="0"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1918" name="Shape 1918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2" style="width:470.95pt;height:0.47998pt;mso-position-horizontal-relative:char;mso-position-vertical-relative:line" coordsize="59810,60">
                <v:shape id="Shape 1919" style="position:absolute;width:59810;height:91;left:0;top:0;" coordsize="5981065,9144" path="m0,0l5981065,0l598106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9E895A" w14:textId="77777777" w:rsidR="000D7801" w:rsidRDefault="00181AA1">
      <w:pPr>
        <w:spacing w:after="0" w:line="259" w:lineRule="auto"/>
        <w:ind w:left="0" w:firstLine="0"/>
      </w:pPr>
      <w:r>
        <w:t xml:space="preserve"> </w:t>
      </w:r>
    </w:p>
    <w:p w14:paraId="55C5F1B8" w14:textId="77777777" w:rsidR="000D7801" w:rsidRDefault="00181AA1">
      <w:pPr>
        <w:pStyle w:val="Heading1"/>
        <w:ind w:left="4191"/>
      </w:pPr>
      <w:r>
        <w:t xml:space="preserve">Education  </w:t>
      </w:r>
    </w:p>
    <w:p w14:paraId="25D6F497" w14:textId="3404C417" w:rsidR="000D7801" w:rsidRDefault="00181AA1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358"/>
        </w:tabs>
        <w:spacing w:after="0" w:line="259" w:lineRule="auto"/>
        <w:ind w:left="0" w:firstLine="0"/>
      </w:pPr>
      <w:r>
        <w:rPr>
          <w:b/>
        </w:rPr>
        <w:t>University of West Georgia</w:t>
      </w:r>
      <w:r>
        <w:t xml:space="preserve">, Carrollton, GA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915FE2">
        <w:t xml:space="preserve">    </w:t>
      </w:r>
      <w:r>
        <w:t xml:space="preserve"> </w:t>
      </w:r>
      <w:r w:rsidR="006312EF">
        <w:tab/>
      </w:r>
      <w:r w:rsidR="006312EF">
        <w:tab/>
      </w:r>
      <w:r w:rsidR="00915FE2">
        <w:t>May 2021</w:t>
      </w:r>
      <w:r>
        <w:t xml:space="preserve"> </w:t>
      </w:r>
    </w:p>
    <w:p w14:paraId="4272090A" w14:textId="68A96731" w:rsidR="000D7801" w:rsidRDefault="00181AA1">
      <w:pPr>
        <w:spacing w:after="21" w:line="259" w:lineRule="auto"/>
        <w:ind w:left="0" w:firstLine="0"/>
      </w:pPr>
      <w:r>
        <w:rPr>
          <w:b/>
          <w:i/>
        </w:rPr>
        <w:t xml:space="preserve">Bachelor of Science in Chemistry </w:t>
      </w:r>
      <w:r w:rsidR="00B22EDD">
        <w:rPr>
          <w:b/>
          <w:i/>
        </w:rPr>
        <w:t>ACS Certified</w:t>
      </w:r>
    </w:p>
    <w:p w14:paraId="361BDDF9" w14:textId="1C02E0A6" w:rsidR="0077670A" w:rsidRDefault="0077670A" w:rsidP="0077670A">
      <w:pPr>
        <w:numPr>
          <w:ilvl w:val="0"/>
          <w:numId w:val="1"/>
        </w:numPr>
        <w:ind w:hanging="360"/>
      </w:pPr>
      <w:r>
        <w:t>American Institute of Chemistry Award</w:t>
      </w:r>
      <w:r w:rsidR="00FD12C5">
        <w:t>, outstanding senior award for 2020-2021</w:t>
      </w:r>
      <w:r>
        <w:t xml:space="preserve"> </w:t>
      </w:r>
    </w:p>
    <w:p w14:paraId="2BD1A9B6" w14:textId="27607D33" w:rsidR="000D7801" w:rsidRDefault="00B22EDD">
      <w:pPr>
        <w:numPr>
          <w:ilvl w:val="0"/>
          <w:numId w:val="1"/>
        </w:numPr>
        <w:ind w:hanging="360"/>
      </w:pPr>
      <w:r>
        <w:t>Latha Barnes Award for excellence in General Chemistry</w:t>
      </w:r>
      <w:r w:rsidR="00FD12C5">
        <w:t xml:space="preserve"> 2019</w:t>
      </w:r>
    </w:p>
    <w:p w14:paraId="2568863B" w14:textId="68DFA210" w:rsidR="000D7801" w:rsidRDefault="00B22EDD">
      <w:pPr>
        <w:numPr>
          <w:ilvl w:val="0"/>
          <w:numId w:val="1"/>
        </w:numPr>
        <w:ind w:hanging="360"/>
      </w:pPr>
      <w:r>
        <w:t>Pope</w:t>
      </w:r>
      <w:r w:rsidR="0077670A">
        <w:t>-</w:t>
      </w:r>
      <w:r>
        <w:t>Grogan Award for Academic achievement in Organic Chemistry</w:t>
      </w:r>
      <w:r w:rsidR="00FD12C5">
        <w:t xml:space="preserve"> 2020</w:t>
      </w:r>
    </w:p>
    <w:p w14:paraId="35F25A7A" w14:textId="4676EB2D" w:rsidR="000D7801" w:rsidRDefault="00B22EDD">
      <w:pPr>
        <w:numPr>
          <w:ilvl w:val="0"/>
          <w:numId w:val="1"/>
        </w:numPr>
        <w:ind w:hanging="360"/>
      </w:pPr>
      <w:r>
        <w:t>Awarded the Department of Chemistry Scholarship</w:t>
      </w:r>
      <w:r w:rsidR="00854FBF">
        <w:t xml:space="preserve"> for 2020</w:t>
      </w:r>
      <w:r w:rsidR="00FD12C5">
        <w:t>-2021</w:t>
      </w:r>
    </w:p>
    <w:p w14:paraId="07566D69" w14:textId="71851A5E" w:rsidR="00FB620F" w:rsidRDefault="00B22EDD">
      <w:pPr>
        <w:numPr>
          <w:ilvl w:val="0"/>
          <w:numId w:val="1"/>
        </w:numPr>
        <w:ind w:hanging="360"/>
      </w:pPr>
      <w:r>
        <w:t xml:space="preserve">4.0 GPA on all courses </w:t>
      </w:r>
      <w:r w:rsidR="00FB620F">
        <w:t xml:space="preserve">since returning to school for a chemistry </w:t>
      </w:r>
      <w:r w:rsidR="00CE6F9F">
        <w:t>degree</w:t>
      </w:r>
    </w:p>
    <w:p w14:paraId="0C92E5BA" w14:textId="1EA6877C" w:rsidR="00FB620F" w:rsidRDefault="006312EF">
      <w:pPr>
        <w:numPr>
          <w:ilvl w:val="0"/>
          <w:numId w:val="1"/>
        </w:numPr>
        <w:ind w:hanging="360"/>
      </w:pPr>
      <w:r>
        <w:t>ACS Physical Chemistry Award</w:t>
      </w:r>
    </w:p>
    <w:p w14:paraId="09A6067A" w14:textId="7AA4BA24" w:rsidR="006C180F" w:rsidRDefault="006312EF" w:rsidP="006C180F">
      <w:pPr>
        <w:numPr>
          <w:ilvl w:val="0"/>
          <w:numId w:val="1"/>
        </w:numPr>
        <w:ind w:hanging="360"/>
      </w:pPr>
      <w:r>
        <w:t>Biochemistry Achievement Award</w:t>
      </w:r>
      <w:r w:rsidR="00181AA1">
        <w:t xml:space="preserve"> </w:t>
      </w:r>
    </w:p>
    <w:p w14:paraId="29AE8D5D" w14:textId="77777777" w:rsidR="006C180F" w:rsidRDefault="006C180F" w:rsidP="006C180F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358"/>
        </w:tabs>
        <w:spacing w:after="0" w:line="259" w:lineRule="auto"/>
        <w:ind w:left="0" w:firstLine="0"/>
        <w:rPr>
          <w:b/>
        </w:rPr>
      </w:pPr>
    </w:p>
    <w:p w14:paraId="280225A9" w14:textId="71AD2374" w:rsidR="006C180F" w:rsidRDefault="006C180F" w:rsidP="006C180F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358"/>
        </w:tabs>
        <w:spacing w:after="0" w:line="259" w:lineRule="auto"/>
        <w:ind w:left="0" w:firstLine="0"/>
      </w:pPr>
      <w:bookmarkStart w:id="0" w:name="_Hlk59351729"/>
      <w:r>
        <w:rPr>
          <w:b/>
        </w:rPr>
        <w:t>University of West Georgia</w:t>
      </w:r>
      <w:r>
        <w:t xml:space="preserve">, Carrollton, GA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May 200</w:t>
      </w:r>
      <w:r w:rsidR="004B6664">
        <w:t>6</w:t>
      </w:r>
      <w:r>
        <w:t xml:space="preserve"> </w:t>
      </w:r>
    </w:p>
    <w:p w14:paraId="756B9371" w14:textId="45E8C4CD" w:rsidR="006C180F" w:rsidRDefault="006C180F" w:rsidP="006C180F">
      <w:pPr>
        <w:spacing w:after="21" w:line="259" w:lineRule="auto"/>
        <w:ind w:left="0" w:firstLine="0"/>
      </w:pPr>
      <w:r>
        <w:rPr>
          <w:b/>
          <w:i/>
        </w:rPr>
        <w:t>Bachelor of Arts in Psychology</w:t>
      </w:r>
    </w:p>
    <w:p w14:paraId="3B044818" w14:textId="1A35FBF9" w:rsidR="006C180F" w:rsidRDefault="006C180F" w:rsidP="006C180F">
      <w:pPr>
        <w:numPr>
          <w:ilvl w:val="0"/>
          <w:numId w:val="1"/>
        </w:numPr>
        <w:ind w:hanging="360"/>
      </w:pPr>
      <w:r>
        <w:t>Graduated Cum Laude from the Honor’s college of UWG</w:t>
      </w:r>
    </w:p>
    <w:p w14:paraId="2410496A" w14:textId="6157960F" w:rsidR="004B6664" w:rsidRDefault="004B6664" w:rsidP="006C180F">
      <w:pPr>
        <w:numPr>
          <w:ilvl w:val="0"/>
          <w:numId w:val="1"/>
        </w:numPr>
        <w:ind w:hanging="360"/>
      </w:pPr>
      <w:r>
        <w:t>GPA 3.72</w:t>
      </w:r>
    </w:p>
    <w:p w14:paraId="2E4E85E1" w14:textId="02011220" w:rsidR="006C180F" w:rsidRDefault="006C180F" w:rsidP="006C180F">
      <w:pPr>
        <w:numPr>
          <w:ilvl w:val="0"/>
          <w:numId w:val="1"/>
        </w:numPr>
        <w:ind w:hanging="360"/>
      </w:pPr>
      <w:r>
        <w:t xml:space="preserve">Hope Scholarship </w:t>
      </w:r>
      <w:r w:rsidR="0077670A">
        <w:t>recipient</w:t>
      </w:r>
    </w:p>
    <w:p w14:paraId="4393ED37" w14:textId="1A517EB0" w:rsidR="006C180F" w:rsidRDefault="0077670A" w:rsidP="006C180F">
      <w:pPr>
        <w:numPr>
          <w:ilvl w:val="0"/>
          <w:numId w:val="1"/>
        </w:numPr>
        <w:ind w:hanging="360"/>
      </w:pPr>
      <w:r>
        <w:t>Attended a study abroad program for Spanish Language credit in Mexico</w:t>
      </w:r>
      <w:r w:rsidR="006C180F">
        <w:t xml:space="preserve"> </w:t>
      </w:r>
      <w:bookmarkEnd w:id="0"/>
    </w:p>
    <w:p w14:paraId="550119A4" w14:textId="77777777" w:rsidR="004B6664" w:rsidRDefault="004B6664" w:rsidP="004B6664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358"/>
        </w:tabs>
        <w:spacing w:after="0" w:line="259" w:lineRule="auto"/>
        <w:ind w:left="0" w:firstLine="0"/>
        <w:rPr>
          <w:b/>
        </w:rPr>
      </w:pPr>
    </w:p>
    <w:p w14:paraId="0729730E" w14:textId="7ADDC907" w:rsidR="004B6664" w:rsidRDefault="004B6664" w:rsidP="004B6664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right" w:pos="9358"/>
        </w:tabs>
        <w:spacing w:after="0" w:line="259" w:lineRule="auto"/>
        <w:ind w:left="0" w:firstLine="0"/>
      </w:pPr>
      <w:r>
        <w:rPr>
          <w:b/>
        </w:rPr>
        <w:t>University of West Georgia</w:t>
      </w:r>
      <w:r>
        <w:t xml:space="preserve">, Carrollton, GA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Dec 2009 </w:t>
      </w:r>
    </w:p>
    <w:p w14:paraId="5C2F8297" w14:textId="517480DF" w:rsidR="004B6664" w:rsidRDefault="004B6664" w:rsidP="004B6664">
      <w:pPr>
        <w:spacing w:after="21" w:line="259" w:lineRule="auto"/>
        <w:ind w:left="0" w:firstLine="0"/>
      </w:pPr>
      <w:r>
        <w:rPr>
          <w:b/>
          <w:i/>
        </w:rPr>
        <w:t>Master of Arts in Psychology</w:t>
      </w:r>
    </w:p>
    <w:p w14:paraId="0CFD07E2" w14:textId="6795BC2C" w:rsidR="004B6664" w:rsidRDefault="004B6664" w:rsidP="004B6664">
      <w:pPr>
        <w:numPr>
          <w:ilvl w:val="0"/>
          <w:numId w:val="1"/>
        </w:numPr>
        <w:ind w:hanging="360"/>
      </w:pPr>
      <w:r>
        <w:t>Professional Counseling track</w:t>
      </w:r>
    </w:p>
    <w:p w14:paraId="2E4408AA" w14:textId="20C4B010" w:rsidR="004B6664" w:rsidRDefault="004B6664" w:rsidP="004B6664">
      <w:pPr>
        <w:numPr>
          <w:ilvl w:val="0"/>
          <w:numId w:val="1"/>
        </w:numPr>
        <w:ind w:hanging="360"/>
      </w:pPr>
      <w:r>
        <w:t>GPA 3.64</w:t>
      </w:r>
    </w:p>
    <w:p w14:paraId="03178FD6" w14:textId="297614F8" w:rsidR="000D7801" w:rsidRDefault="000D7801">
      <w:pPr>
        <w:spacing w:after="0" w:line="259" w:lineRule="auto"/>
        <w:ind w:left="0" w:firstLine="0"/>
      </w:pPr>
    </w:p>
    <w:p w14:paraId="39F5BAFE" w14:textId="1EF40D1F" w:rsidR="000D7801" w:rsidRDefault="00FD12C5">
      <w:pPr>
        <w:pStyle w:val="Heading1"/>
        <w:ind w:left="3490"/>
      </w:pPr>
      <w:r>
        <w:t>Work</w:t>
      </w:r>
      <w:r w:rsidR="00181AA1">
        <w:t xml:space="preserve"> Experience </w:t>
      </w:r>
    </w:p>
    <w:p w14:paraId="2313693C" w14:textId="428CEFFB" w:rsidR="000D7801" w:rsidRDefault="00181AA1">
      <w:pPr>
        <w:spacing w:after="39"/>
      </w:pPr>
      <w:r>
        <w:rPr>
          <w:b/>
        </w:rPr>
        <w:t>Chemistry Department</w:t>
      </w:r>
      <w:r>
        <w:t xml:space="preserve">, University of West Georgia, Carrollton, GA </w:t>
      </w:r>
      <w:r>
        <w:tab/>
        <w:t xml:space="preserve"> </w:t>
      </w:r>
      <w:r>
        <w:tab/>
        <w:t xml:space="preserve">    J</w:t>
      </w:r>
      <w:r w:rsidR="00FB620F">
        <w:t>une</w:t>
      </w:r>
      <w:r>
        <w:t xml:space="preserve"> 201</w:t>
      </w:r>
      <w:r w:rsidR="00FB620F">
        <w:t>8</w:t>
      </w:r>
      <w:r>
        <w:t xml:space="preserve">-Present </w:t>
      </w:r>
      <w:r w:rsidR="00FB620F">
        <w:rPr>
          <w:b/>
          <w:i/>
        </w:rPr>
        <w:t>Research</w:t>
      </w:r>
      <w:r>
        <w:rPr>
          <w:b/>
          <w:i/>
        </w:rPr>
        <w:t xml:space="preserve"> Assistant</w:t>
      </w:r>
      <w:r w:rsidR="00CE6F9F">
        <w:rPr>
          <w:b/>
          <w:i/>
        </w:rPr>
        <w:t>,</w:t>
      </w:r>
      <w:r>
        <w:rPr>
          <w:b/>
          <w:i/>
        </w:rPr>
        <w:t xml:space="preserve"> </w:t>
      </w:r>
      <w:r w:rsidR="00FB620F">
        <w:rPr>
          <w:b/>
          <w:i/>
        </w:rPr>
        <w:t>Fujita Lab</w:t>
      </w:r>
    </w:p>
    <w:p w14:paraId="3AB8EDCD" w14:textId="579475E1" w:rsidR="000D7801" w:rsidRDefault="00FB620F">
      <w:pPr>
        <w:numPr>
          <w:ilvl w:val="0"/>
          <w:numId w:val="2"/>
        </w:numPr>
        <w:ind w:hanging="360"/>
      </w:pPr>
      <w:r>
        <w:t>Conducted research experiments in the field of Green Chemistry exploring the use of supercritical CO</w:t>
      </w:r>
      <w:r>
        <w:rPr>
          <w:vertAlign w:val="subscript"/>
        </w:rPr>
        <w:t>2</w:t>
      </w:r>
      <w:r>
        <w:t xml:space="preserve"> as a benign solvent</w:t>
      </w:r>
      <w:r w:rsidR="00FD12C5">
        <w:t xml:space="preserve"> for </w:t>
      </w:r>
      <w:r>
        <w:t>asymmetric catalys</w:t>
      </w:r>
      <w:r w:rsidR="00FD12C5">
        <w:t>is and polymer degradation</w:t>
      </w:r>
      <w:r>
        <w:t>.</w:t>
      </w:r>
      <w:r w:rsidR="00181AA1">
        <w:t xml:space="preserve"> </w:t>
      </w:r>
      <w:r w:rsidR="00FD12C5">
        <w:t xml:space="preserve"> </w:t>
      </w:r>
    </w:p>
    <w:p w14:paraId="65BE5980" w14:textId="189AC8F6" w:rsidR="000D7801" w:rsidRDefault="00915FE2">
      <w:pPr>
        <w:numPr>
          <w:ilvl w:val="0"/>
          <w:numId w:val="2"/>
        </w:numPr>
        <w:ind w:hanging="360"/>
      </w:pPr>
      <w:r>
        <w:t>Served as a senior mentor for new research</w:t>
      </w:r>
      <w:r w:rsidR="00CB61B0">
        <w:t xml:space="preserve"> student</w:t>
      </w:r>
      <w:r>
        <w:t>s</w:t>
      </w:r>
      <w:r w:rsidR="0077670A">
        <w:t xml:space="preserve"> </w:t>
      </w:r>
      <w:r w:rsidR="00CB61B0">
        <w:t xml:space="preserve">in the </w:t>
      </w:r>
      <w:r w:rsidR="00181AA1">
        <w:t>laboratory</w:t>
      </w:r>
      <w:r w:rsidR="00CB61B0">
        <w:t>.</w:t>
      </w:r>
      <w:r w:rsidR="00181AA1">
        <w:t xml:space="preserve"> </w:t>
      </w:r>
    </w:p>
    <w:p w14:paraId="527C7AA3" w14:textId="051C3C4B" w:rsidR="000D7801" w:rsidRDefault="00181AA1">
      <w:pPr>
        <w:numPr>
          <w:ilvl w:val="0"/>
          <w:numId w:val="2"/>
        </w:numPr>
        <w:ind w:hanging="360"/>
      </w:pPr>
      <w:r>
        <w:t xml:space="preserve">Troubleshot and performed minor maintenance, calibration and repair of laboratory </w:t>
      </w:r>
      <w:r w:rsidR="00FB620F">
        <w:t>equipment including GC-MS and supercritical fluid reactor.</w:t>
      </w:r>
      <w:r>
        <w:t xml:space="preserve"> </w:t>
      </w:r>
    </w:p>
    <w:p w14:paraId="2741C232" w14:textId="09526FFA" w:rsidR="00915FE2" w:rsidRDefault="00915FE2">
      <w:pPr>
        <w:numPr>
          <w:ilvl w:val="0"/>
          <w:numId w:val="2"/>
        </w:numPr>
        <w:ind w:hanging="360"/>
      </w:pPr>
      <w:r>
        <w:t>Routinely ran NMR for sample analysis.</w:t>
      </w:r>
    </w:p>
    <w:p w14:paraId="0C7991B7" w14:textId="77777777" w:rsidR="000D7801" w:rsidRDefault="00181AA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D7CC6F" w14:textId="5E0E514B" w:rsidR="000D7801" w:rsidRDefault="00181AA1">
      <w:pPr>
        <w:spacing w:after="38"/>
      </w:pPr>
      <w:bookmarkStart w:id="1" w:name="_Hlk59041559"/>
      <w:r>
        <w:rPr>
          <w:b/>
        </w:rPr>
        <w:t>Chemistry Department</w:t>
      </w:r>
      <w:r>
        <w:t xml:space="preserve">, University of West Georgia, Carrollton, GA </w:t>
      </w:r>
      <w:r>
        <w:tab/>
        <w:t xml:space="preserve">            August 201</w:t>
      </w:r>
      <w:r w:rsidR="00CB61B0">
        <w:t>9</w:t>
      </w:r>
      <w:r>
        <w:t>-Ma</w:t>
      </w:r>
      <w:r w:rsidR="00CB61B0">
        <w:t>y</w:t>
      </w:r>
      <w:r>
        <w:t xml:space="preserve"> 20</w:t>
      </w:r>
      <w:r w:rsidR="00CB61B0">
        <w:t>20</w:t>
      </w:r>
      <w:r>
        <w:t xml:space="preserve"> </w:t>
      </w:r>
      <w:r w:rsidR="00CB61B0">
        <w:rPr>
          <w:b/>
          <w:i/>
        </w:rPr>
        <w:t xml:space="preserve">Laboratory Teaching </w:t>
      </w:r>
      <w:r>
        <w:rPr>
          <w:b/>
          <w:i/>
        </w:rPr>
        <w:t>Assistant</w:t>
      </w:r>
      <w:r w:rsidR="00CB61B0">
        <w:rPr>
          <w:b/>
          <w:i/>
        </w:rPr>
        <w:t>, General Chemistry</w:t>
      </w:r>
      <w:r>
        <w:rPr>
          <w:b/>
          <w:i/>
        </w:rPr>
        <w:t xml:space="preserve"> </w:t>
      </w:r>
    </w:p>
    <w:p w14:paraId="27CA8595" w14:textId="005B7A20" w:rsidR="000D7801" w:rsidRDefault="00CB61B0">
      <w:pPr>
        <w:numPr>
          <w:ilvl w:val="0"/>
          <w:numId w:val="2"/>
        </w:numPr>
        <w:spacing w:after="38"/>
        <w:ind w:hanging="360"/>
      </w:pPr>
      <w:r>
        <w:t xml:space="preserve">Provided support and assistance to freshman chemistry students in introductory lab activities. </w:t>
      </w:r>
      <w:r w:rsidR="00181AA1">
        <w:t xml:space="preserve"> </w:t>
      </w:r>
    </w:p>
    <w:p w14:paraId="1F737501" w14:textId="174929C4" w:rsidR="000D7801" w:rsidRDefault="00CB61B0">
      <w:pPr>
        <w:numPr>
          <w:ilvl w:val="0"/>
          <w:numId w:val="2"/>
        </w:numPr>
        <w:ind w:hanging="360"/>
      </w:pPr>
      <w:r>
        <w:t>Assisted with grading and evaluation of lab reports and data.</w:t>
      </w:r>
      <w:r w:rsidR="00181AA1">
        <w:t xml:space="preserve"> </w:t>
      </w:r>
    </w:p>
    <w:p w14:paraId="2B5C72F8" w14:textId="65405877" w:rsidR="000D7801" w:rsidRDefault="00CB61B0">
      <w:pPr>
        <w:numPr>
          <w:ilvl w:val="0"/>
          <w:numId w:val="2"/>
        </w:numPr>
        <w:ind w:hanging="360"/>
      </w:pPr>
      <w:r>
        <w:t xml:space="preserve">Assisted with the transition to an online laboratory format due to </w:t>
      </w:r>
      <w:proofErr w:type="spellStart"/>
      <w:r>
        <w:t>CoVID</w:t>
      </w:r>
      <w:proofErr w:type="spellEnd"/>
      <w:r>
        <w:t xml:space="preserve"> precautions.</w:t>
      </w:r>
      <w:r w:rsidR="00181AA1">
        <w:t xml:space="preserve"> </w:t>
      </w:r>
    </w:p>
    <w:bookmarkEnd w:id="1"/>
    <w:p w14:paraId="7F986563" w14:textId="77777777" w:rsidR="00CB61B0" w:rsidRDefault="00CB61B0" w:rsidP="00CB61B0">
      <w:pPr>
        <w:spacing w:after="38"/>
      </w:pPr>
    </w:p>
    <w:p w14:paraId="67B03D7F" w14:textId="4CDC43DA" w:rsidR="00CB61B0" w:rsidRDefault="00CB61B0" w:rsidP="00CB61B0">
      <w:pPr>
        <w:spacing w:after="38"/>
      </w:pPr>
      <w:r>
        <w:rPr>
          <w:b/>
        </w:rPr>
        <w:lastRenderedPageBreak/>
        <w:t>Center for Academic Success</w:t>
      </w:r>
      <w:r>
        <w:t xml:space="preserve">, University of West Georgia, Carrollton, GA                   Jan 2020-May 2020 </w:t>
      </w:r>
      <w:r>
        <w:rPr>
          <w:b/>
          <w:i/>
        </w:rPr>
        <w:t>Supplemental Instructor, Organic Chemistry I</w:t>
      </w:r>
    </w:p>
    <w:p w14:paraId="6F341337" w14:textId="7A8BF3D6" w:rsidR="00CB61B0" w:rsidRDefault="00CB61B0" w:rsidP="00CB61B0">
      <w:pPr>
        <w:numPr>
          <w:ilvl w:val="0"/>
          <w:numId w:val="2"/>
        </w:numPr>
        <w:spacing w:after="38"/>
        <w:ind w:hanging="360"/>
      </w:pPr>
      <w:r>
        <w:t xml:space="preserve">Provided additional instruction and </w:t>
      </w:r>
      <w:r w:rsidR="00E2208E">
        <w:t>supplemental activities to</w:t>
      </w:r>
      <w:r>
        <w:t xml:space="preserve"> students in </w:t>
      </w:r>
      <w:r w:rsidR="00E2208E">
        <w:t>Organic Chemistry I.</w:t>
      </w:r>
      <w:r>
        <w:t xml:space="preserve">  </w:t>
      </w:r>
    </w:p>
    <w:p w14:paraId="6D6C0ACA" w14:textId="6FDD83C3" w:rsidR="00E2208E" w:rsidRDefault="00E2208E" w:rsidP="00CB61B0">
      <w:pPr>
        <w:numPr>
          <w:ilvl w:val="0"/>
          <w:numId w:val="2"/>
        </w:numPr>
        <w:ind w:hanging="360"/>
      </w:pPr>
      <w:r>
        <w:t>Planned lessons and activities to encourage student participation in group sessions.</w:t>
      </w:r>
    </w:p>
    <w:p w14:paraId="3BD21C44" w14:textId="0FD60466" w:rsidR="00CB61B0" w:rsidRDefault="00E2208E" w:rsidP="00CB61B0">
      <w:pPr>
        <w:numPr>
          <w:ilvl w:val="0"/>
          <w:numId w:val="2"/>
        </w:numPr>
        <w:ind w:hanging="360"/>
      </w:pPr>
      <w:r>
        <w:t>Maintained weekly office hours for individual student support.</w:t>
      </w:r>
    </w:p>
    <w:p w14:paraId="1B5F6792" w14:textId="64C14C67" w:rsidR="00E2208E" w:rsidRDefault="00E2208E" w:rsidP="00E2208E">
      <w:pPr>
        <w:numPr>
          <w:ilvl w:val="0"/>
          <w:numId w:val="2"/>
        </w:numPr>
        <w:ind w:hanging="360"/>
      </w:pPr>
      <w:r>
        <w:t>Achieved highest attendance at UWG by students in supplemental instruction sessions during the Spring 2020 semester.</w:t>
      </w:r>
    </w:p>
    <w:p w14:paraId="7F29BC90" w14:textId="77777777" w:rsidR="006C180F" w:rsidRDefault="006C180F" w:rsidP="006C180F">
      <w:pPr>
        <w:spacing w:after="38"/>
        <w:rPr>
          <w:b/>
        </w:rPr>
      </w:pPr>
    </w:p>
    <w:p w14:paraId="279BD8A5" w14:textId="57EDF074" w:rsidR="006C180F" w:rsidRDefault="006C180F" w:rsidP="006C180F">
      <w:pPr>
        <w:spacing w:after="38"/>
      </w:pPr>
      <w:r>
        <w:rPr>
          <w:b/>
        </w:rPr>
        <w:t>Cofer Technology Center</w:t>
      </w:r>
      <w:r>
        <w:t xml:space="preserve">, Southwire </w:t>
      </w:r>
      <w:r w:rsidR="0077670A">
        <w:t>LLC</w:t>
      </w:r>
      <w:r>
        <w:t xml:space="preserve">, Carrollton, GA </w:t>
      </w:r>
      <w:r>
        <w:tab/>
        <w:t xml:space="preserve">             </w:t>
      </w:r>
      <w:r>
        <w:tab/>
      </w:r>
      <w:r>
        <w:tab/>
      </w:r>
      <w:r>
        <w:tab/>
        <w:t xml:space="preserve">    Jan 2018-Dec 2020</w:t>
      </w:r>
      <w:r>
        <w:rPr>
          <w:b/>
          <w:i/>
        </w:rPr>
        <w:t xml:space="preserve"> Intern Chemist, Formulations Department </w:t>
      </w:r>
    </w:p>
    <w:p w14:paraId="20D2E7BE" w14:textId="24C486B6" w:rsidR="006C180F" w:rsidRDefault="006C180F" w:rsidP="006C180F">
      <w:pPr>
        <w:numPr>
          <w:ilvl w:val="0"/>
          <w:numId w:val="2"/>
        </w:numPr>
        <w:spacing w:after="38"/>
        <w:ind w:hanging="360"/>
      </w:pPr>
      <w:r>
        <w:t xml:space="preserve">Assisted Formulation chemists and chemical engineers with the completion of R &amp; D projects.  </w:t>
      </w:r>
    </w:p>
    <w:p w14:paraId="56112788" w14:textId="2FEA35D0" w:rsidR="006C180F" w:rsidRDefault="006C180F" w:rsidP="006C180F">
      <w:pPr>
        <w:numPr>
          <w:ilvl w:val="0"/>
          <w:numId w:val="2"/>
        </w:numPr>
        <w:ind w:hanging="360"/>
      </w:pPr>
      <w:r>
        <w:t xml:space="preserve">Operated and maintained heavy equipment including industrial mixers and twin-screw extruders. </w:t>
      </w:r>
    </w:p>
    <w:p w14:paraId="6B267F7E" w14:textId="4C589C9D" w:rsidR="006C180F" w:rsidRDefault="006C180F" w:rsidP="006C180F">
      <w:pPr>
        <w:numPr>
          <w:ilvl w:val="0"/>
          <w:numId w:val="2"/>
        </w:numPr>
        <w:ind w:hanging="360"/>
      </w:pPr>
      <w:r>
        <w:t>P</w:t>
      </w:r>
      <w:r w:rsidR="004E4094">
        <w:t>er</w:t>
      </w:r>
      <w:r>
        <w:t xml:space="preserve">formed aging and testing of polymer samples for standards and qualifications. </w:t>
      </w:r>
    </w:p>
    <w:p w14:paraId="669CF9C9" w14:textId="77777777" w:rsidR="00E2208E" w:rsidRDefault="00E2208E" w:rsidP="00E2208E"/>
    <w:p w14:paraId="3E62CB7A" w14:textId="77777777" w:rsidR="000D7801" w:rsidRDefault="00181AA1">
      <w:pPr>
        <w:pStyle w:val="Heading1"/>
        <w:ind w:left="3596"/>
      </w:pPr>
      <w:r>
        <w:t xml:space="preserve">Additional Experience </w:t>
      </w:r>
    </w:p>
    <w:p w14:paraId="6F24DB16" w14:textId="4508BB71" w:rsidR="000D7801" w:rsidRDefault="00CE6F9F">
      <w:pPr>
        <w:tabs>
          <w:tab w:val="right" w:pos="9358"/>
        </w:tabs>
        <w:ind w:left="0" w:firstLine="0"/>
      </w:pPr>
      <w:r>
        <w:rPr>
          <w:b/>
        </w:rPr>
        <w:t xml:space="preserve">Previous experience in mental </w:t>
      </w:r>
      <w:r w:rsidR="00915FE2">
        <w:rPr>
          <w:b/>
        </w:rPr>
        <w:t>h</w:t>
      </w:r>
      <w:r>
        <w:rPr>
          <w:b/>
        </w:rPr>
        <w:t>ealth</w:t>
      </w:r>
      <w:r w:rsidR="004B6664">
        <w:rPr>
          <w:b/>
        </w:rPr>
        <w:t xml:space="preserve">                                                                                                </w:t>
      </w:r>
      <w:r w:rsidR="004B6664" w:rsidRPr="004B6664">
        <w:rPr>
          <w:bCs/>
        </w:rPr>
        <w:t>2006-2017</w:t>
      </w:r>
      <w:r w:rsidR="00181AA1">
        <w:t xml:space="preserve">  </w:t>
      </w:r>
      <w:r w:rsidR="00181AA1">
        <w:tab/>
        <w:t xml:space="preserve">          </w:t>
      </w:r>
    </w:p>
    <w:p w14:paraId="3A5419FF" w14:textId="766EA07F" w:rsidR="000D7801" w:rsidRDefault="00CE6F9F">
      <w:pPr>
        <w:spacing w:after="0" w:line="259" w:lineRule="auto"/>
        <w:ind w:left="0" w:firstLine="0"/>
      </w:pPr>
      <w:r>
        <w:tab/>
        <w:t>Prior to returning to the university for a degree in chemistry, I had worked for several years in mental health and social services</w:t>
      </w:r>
      <w:r w:rsidR="00CE523B">
        <w:t xml:space="preserve"> in various settings and levels of care.  Past experiences included group therapy, substance abuse and crisis counseling, and outdoor wilderness therapy for at risk youth. </w:t>
      </w:r>
    </w:p>
    <w:p w14:paraId="0D1016CF" w14:textId="77777777" w:rsidR="00CE523B" w:rsidRDefault="00CE523B">
      <w:pPr>
        <w:spacing w:after="0" w:line="259" w:lineRule="auto"/>
        <w:ind w:left="0" w:firstLine="0"/>
      </w:pPr>
    </w:p>
    <w:p w14:paraId="3C07B050" w14:textId="77777777" w:rsidR="000D7801" w:rsidRDefault="00181AA1">
      <w:pPr>
        <w:pStyle w:val="Heading1"/>
        <w:ind w:left="3490"/>
      </w:pPr>
      <w:r>
        <w:t xml:space="preserve">Additional Information  </w:t>
      </w:r>
    </w:p>
    <w:p w14:paraId="3E8E44A6" w14:textId="77777777" w:rsidR="000D7801" w:rsidRDefault="00181AA1">
      <w:r>
        <w:rPr>
          <w:b/>
        </w:rPr>
        <w:t>Technical Skills:</w:t>
      </w:r>
      <w:r>
        <w:t xml:space="preserve"> Windows OS, MS Office Suite: Word, Excel, PowerPoint, Publisher,  </w:t>
      </w:r>
    </w:p>
    <w:p w14:paraId="72EC5843" w14:textId="1AA08760" w:rsidR="000D7801" w:rsidRDefault="00CE523B">
      <w:r>
        <w:t>Linux operating systems</w:t>
      </w:r>
      <w:r w:rsidR="00181AA1">
        <w:t xml:space="preserve">, Dreamweaver </w:t>
      </w:r>
    </w:p>
    <w:p w14:paraId="7002F8E0" w14:textId="4DEDA2CC" w:rsidR="000D7801" w:rsidRDefault="00181AA1">
      <w:r>
        <w:rPr>
          <w:b/>
        </w:rPr>
        <w:t>Certifications:</w:t>
      </w:r>
      <w:r>
        <w:t xml:space="preserve"> </w:t>
      </w:r>
      <w:r w:rsidR="00460C0C">
        <w:t>Previous certifications in</w:t>
      </w:r>
      <w:r w:rsidR="00CE523B">
        <w:t xml:space="preserve"> CPR and First Aid</w:t>
      </w:r>
      <w:r>
        <w:t xml:space="preserve"> </w:t>
      </w:r>
    </w:p>
    <w:sectPr w:rsidR="000D7801">
      <w:pgSz w:w="12240" w:h="15840"/>
      <w:pgMar w:top="1440" w:right="144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0CC6"/>
    <w:multiLevelType w:val="hybridMultilevel"/>
    <w:tmpl w:val="734CADD6"/>
    <w:lvl w:ilvl="0" w:tplc="8E5029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452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2F5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D446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861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86E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5088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DCAF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813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C45A1F"/>
    <w:multiLevelType w:val="hybridMultilevel"/>
    <w:tmpl w:val="283E2AEE"/>
    <w:lvl w:ilvl="0" w:tplc="33F46A9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2AA2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AE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066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1D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6C9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039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48D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CA3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6960FD"/>
    <w:multiLevelType w:val="hybridMultilevel"/>
    <w:tmpl w:val="2EA02E16"/>
    <w:lvl w:ilvl="0" w:tplc="7E6A27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08BB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4AA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602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082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8417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4AA4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677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812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01"/>
    <w:rsid w:val="000D7801"/>
    <w:rsid w:val="00181AA1"/>
    <w:rsid w:val="00460C0C"/>
    <w:rsid w:val="004B6664"/>
    <w:rsid w:val="004E4094"/>
    <w:rsid w:val="006312EF"/>
    <w:rsid w:val="00656683"/>
    <w:rsid w:val="006C180F"/>
    <w:rsid w:val="0077670A"/>
    <w:rsid w:val="00854FBF"/>
    <w:rsid w:val="00915FE2"/>
    <w:rsid w:val="00B22EDD"/>
    <w:rsid w:val="00CB61B0"/>
    <w:rsid w:val="00CE523B"/>
    <w:rsid w:val="00CE6F9F"/>
    <w:rsid w:val="00E2208E"/>
    <w:rsid w:val="00FB620F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1D2E1"/>
  <w15:docId w15:val="{9FBACF22-975A-452C-AE30-4E75D096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362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2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 Hudson</dc:creator>
  <cp:keywords/>
  <cp:lastModifiedBy>Seth Thomas Bradley</cp:lastModifiedBy>
  <cp:revision>2</cp:revision>
  <dcterms:created xsi:type="dcterms:W3CDTF">2021-06-04T21:19:00Z</dcterms:created>
  <dcterms:modified xsi:type="dcterms:W3CDTF">2021-06-04T21:19:00Z</dcterms:modified>
</cp:coreProperties>
</file>